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3" w:rsidRPr="00C86193" w:rsidRDefault="00C86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C86193" w:rsidRPr="00C86193" w:rsidRDefault="00C861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86193">
        <w:rPr>
          <w:rFonts w:ascii="Times New Roman" w:hAnsi="Times New Roman" w:cs="Times New Roman"/>
          <w:color w:val="1F497D" w:themeColor="text2"/>
          <w:sz w:val="32"/>
          <w:szCs w:val="32"/>
        </w:rPr>
        <w:t>ПАМЯТКА</w:t>
      </w:r>
    </w:p>
    <w:p w:rsidR="00C86193" w:rsidRPr="00C86193" w:rsidRDefault="00C86193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86193">
        <w:rPr>
          <w:rFonts w:ascii="Times New Roman" w:hAnsi="Times New Roman" w:cs="Times New Roman"/>
          <w:color w:val="1F497D" w:themeColor="text2"/>
          <w:sz w:val="32"/>
          <w:szCs w:val="32"/>
        </w:rPr>
        <w:t>ДЛЯ ГРАЖДАН О ГАРАНТИЯХ БЕСПЛАТНОГО ОКАЗАНИЯ</w:t>
      </w:r>
    </w:p>
    <w:p w:rsidR="00C86193" w:rsidRPr="00C86193" w:rsidRDefault="00C86193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86193">
        <w:rPr>
          <w:rFonts w:ascii="Times New Roman" w:hAnsi="Times New Roman" w:cs="Times New Roman"/>
          <w:color w:val="1F497D" w:themeColor="text2"/>
          <w:sz w:val="32"/>
          <w:szCs w:val="32"/>
        </w:rPr>
        <w:t>МЕДИЦИНСКОЙ ПОМОЩИ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C86193">
          <w:rPr>
            <w:rFonts w:ascii="Times New Roman" w:hAnsi="Times New Roman" w:cs="Times New Roman"/>
            <w:color w:val="0000FF"/>
            <w:sz w:val="28"/>
            <w:szCs w:val="28"/>
          </w:rPr>
          <w:t>статьей 41.1</w:t>
        </w:r>
      </w:hyperlink>
      <w:r w:rsidRPr="00C8619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1. Какие виды медицинской помощи Вам оказываются бесплатно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 рамках Программы бесплатно предоставляются: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Вышеуказанные виды медицинской помощи включают бесплатное проведение: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экстракорпорального оплодотворения (ЭКО);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различных видов диализа;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химиотерапии при злокачественных заболеваниях;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профилактических мероприятий;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193">
        <w:rPr>
          <w:rFonts w:ascii="Times New Roman" w:hAnsi="Times New Roman" w:cs="Times New Roman"/>
          <w:sz w:val="28"/>
          <w:szCs w:val="28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proofErr w:type="gramEnd"/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2 года;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Кроме того, Программой гарантируется проведение: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93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C86193">
        <w:rPr>
          <w:rFonts w:ascii="Times New Roman" w:hAnsi="Times New Roman" w:cs="Times New Roman"/>
          <w:sz w:val="28"/>
          <w:szCs w:val="28"/>
        </w:rPr>
        <w:t xml:space="preserve"> (дородовой) диагностики нарушений развития ребенка у беременных женщин;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193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C86193">
        <w:rPr>
          <w:rFonts w:ascii="Times New Roman" w:hAnsi="Times New Roman" w:cs="Times New Roman"/>
          <w:sz w:val="28"/>
          <w:szCs w:val="28"/>
        </w:rPr>
        <w:t xml:space="preserve"> скрининга у новорожденных детей и детей первого года жизни;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неонатального скрининга на 5 наследственных и врожденных заболеваний у новорожденных детей;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расширенного неонатального скрининга у новорожденных детей.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Граждане обеспечиваются лекарственными препаратами в соответствии с Программой.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2. Каковы предельные сроки ожидания Вами медицинской помощи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Медицинская помощь оказывается гражданам в трех формах - экстренная, неотложная и плановая.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lastRenderedPageBreak/>
        <w:t xml:space="preserve">Сроки ожидания оказания медицинской помощи в плановой форме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>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Для пациентов с подозрением на онкологическое заболевание сроки ожидания оказания медицинской помощи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>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проведения консультаций врачей-специалистов не должны превышать 3 рабочих дня;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BB2493" w:rsidRDefault="00BB2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C86193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C86193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C86193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C86193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3. За что Вы не должны платить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19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Программы и территориальных программ не подлежат оплате за счет личных средств граждан: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оказание медицинских услуг;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а) включенных в перечень жизненно необходимых и важнейших лекарственных препаратов;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4. О платных медицинских услугах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1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C8619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84</w:t>
        </w:r>
      </w:hyperlink>
      <w:r w:rsidRPr="00C86193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при самостоятельном обращении за получением медицинских услуг, за исключением: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г) иных случаев, предусмотренных законодательством в сфере охраны здоровья.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5. Куда обращаться по возникающим вопросам и при нарушении Ваших прав на бесплатную медицинскую помощь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>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профессиональные некоммерческие медицинские и </w:t>
      </w:r>
      <w:proofErr w:type="spellStart"/>
      <w:r w:rsidRPr="00C86193">
        <w:rPr>
          <w:rFonts w:ascii="Times New Roman" w:hAnsi="Times New Roman" w:cs="Times New Roman"/>
          <w:sz w:val="28"/>
          <w:szCs w:val="28"/>
        </w:rPr>
        <w:t>пациентские</w:t>
      </w:r>
      <w:proofErr w:type="spellEnd"/>
      <w:r w:rsidRPr="00C86193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6. Что Вам следует знать о страховых представителях страховых медицинских организаций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Страховой представитель: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консультирует Вас по вопросам оказания медицинской помощи;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контролирует прохождение Вами диспансеризации;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>: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в записи на прием к врачу-специалисту при наличии направления лечащего врача;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предельных сроков ожидания медицинской помощи в плановой, неотложной и экстренной формах;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619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86193">
        <w:rPr>
          <w:rFonts w:ascii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C86193" w:rsidRPr="00C86193" w:rsidRDefault="00C86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193">
        <w:rPr>
          <w:rFonts w:ascii="Times New Roman" w:hAnsi="Times New Roman" w:cs="Times New Roman"/>
          <w:sz w:val="28"/>
          <w:szCs w:val="28"/>
        </w:rPr>
        <w:t>- иных случаях, когда Вы считаете, что Ваши права нарушаются.</w:t>
      </w: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193" w:rsidRPr="00C86193" w:rsidRDefault="00C861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B1654" w:rsidRPr="00C86193" w:rsidRDefault="004B1654">
      <w:pPr>
        <w:rPr>
          <w:rFonts w:ascii="Times New Roman" w:hAnsi="Times New Roman" w:cs="Times New Roman"/>
          <w:sz w:val="28"/>
          <w:szCs w:val="28"/>
        </w:rPr>
      </w:pPr>
    </w:p>
    <w:sectPr w:rsidR="004B1654" w:rsidRPr="00C86193" w:rsidSect="0031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3"/>
    <w:rsid w:val="004B1654"/>
    <w:rsid w:val="00BB2493"/>
    <w:rsid w:val="00C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st=100882" TargetMode="External"/><Relationship Id="rId5" Type="http://schemas.openxmlformats.org/officeDocument/2006/relationships/hyperlink" Target="https://login.consultant.ru/link/?req=doc&amp;base=LAW&amp;n=2875&amp;dst=100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Т.А.</dc:creator>
  <cp:lastModifiedBy>Рязанова Т.А.</cp:lastModifiedBy>
  <cp:revision>2</cp:revision>
  <dcterms:created xsi:type="dcterms:W3CDTF">2024-02-13T10:28:00Z</dcterms:created>
  <dcterms:modified xsi:type="dcterms:W3CDTF">2024-02-13T11:25:00Z</dcterms:modified>
</cp:coreProperties>
</file>